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2A" w:rsidRPr="009B322A" w:rsidRDefault="009B322A">
      <w:pPr>
        <w:rPr>
          <w:rFonts w:ascii="Palatino Linotype" w:hAnsi="Palatino Linotype"/>
          <w:sz w:val="32"/>
          <w:szCs w:val="32"/>
        </w:rPr>
      </w:pPr>
      <w:r w:rsidRPr="009B322A">
        <w:rPr>
          <w:rFonts w:ascii="Palatino Linotype" w:hAnsi="Palatino Linotype"/>
          <w:sz w:val="32"/>
          <w:szCs w:val="32"/>
        </w:rPr>
        <w:t>Business Management for Agricultural Leaders.</w:t>
      </w:r>
      <w:bookmarkStart w:id="0" w:name="_GoBack"/>
      <w:bookmarkEnd w:id="0"/>
    </w:p>
    <w:p w:rsidR="00EB365F" w:rsidRPr="00BF28A0" w:rsidRDefault="00341AB9">
      <w:pPr>
        <w:rPr>
          <w:rFonts w:ascii="Palatino Linotype" w:hAnsi="Palatino Linotype"/>
        </w:rPr>
      </w:pPr>
      <w:r w:rsidRPr="00BF28A0">
        <w:rPr>
          <w:rFonts w:ascii="Palatino Linotype" w:hAnsi="Palatino Linotype"/>
        </w:rPr>
        <w:t xml:space="preserve">I was fortunate </w:t>
      </w:r>
      <w:r w:rsidR="00EB365F" w:rsidRPr="00BF28A0">
        <w:rPr>
          <w:rFonts w:ascii="Palatino Linotype" w:hAnsi="Palatino Linotype"/>
        </w:rPr>
        <w:t>to attend the 63</w:t>
      </w:r>
      <w:r w:rsidR="00EB365F" w:rsidRPr="00BF28A0">
        <w:rPr>
          <w:rFonts w:ascii="Palatino Linotype" w:hAnsi="Palatino Linotype"/>
          <w:vertAlign w:val="superscript"/>
        </w:rPr>
        <w:t>rd</w:t>
      </w:r>
      <w:r w:rsidR="00EB365F" w:rsidRPr="00BF28A0">
        <w:rPr>
          <w:rFonts w:ascii="Palatino Linotype" w:hAnsi="Palatino Linotype"/>
        </w:rPr>
        <w:t xml:space="preserve"> Worshipful Company of Farmers Advanced Business Management course at the Royal Agric</w:t>
      </w:r>
      <w:r w:rsidR="009B322A" w:rsidRPr="00BF28A0">
        <w:rPr>
          <w:rFonts w:ascii="Palatino Linotype" w:hAnsi="Palatino Linotype"/>
        </w:rPr>
        <w:t>ultural University, Cirencester in January.</w:t>
      </w:r>
      <w:r w:rsidR="00EB365F" w:rsidRPr="00BF28A0">
        <w:rPr>
          <w:rFonts w:ascii="Palatino Linotype" w:hAnsi="Palatino Linotype"/>
        </w:rPr>
        <w:t xml:space="preserve"> </w:t>
      </w:r>
      <w:r w:rsidR="00E46DA7" w:rsidRPr="00BF28A0">
        <w:rPr>
          <w:rFonts w:ascii="Palatino Linotype" w:hAnsi="Palatino Linotype"/>
        </w:rPr>
        <w:t>Sentry has a history of supporting the course and I was following in the footsteps of many of my Sentry colleagues who have all benefited greatly from the experience.</w:t>
      </w:r>
    </w:p>
    <w:p w:rsidR="00EB365F" w:rsidRPr="009B322A" w:rsidRDefault="00E46DA7">
      <w:pPr>
        <w:rPr>
          <w:rFonts w:ascii="Palatino Linotype" w:hAnsi="Palatino Linotype"/>
        </w:rPr>
      </w:pPr>
      <w:r w:rsidRPr="009B322A">
        <w:rPr>
          <w:rFonts w:ascii="Palatino Linotype" w:hAnsi="Palatino Linotype"/>
        </w:rPr>
        <w:t>It was interesting to learn a little of the history of the Worshipful Company of Farmers which is one of many C</w:t>
      </w:r>
      <w:r w:rsidR="009B322A">
        <w:rPr>
          <w:rFonts w:ascii="Palatino Linotype" w:hAnsi="Palatino Linotype"/>
        </w:rPr>
        <w:t xml:space="preserve">ity of London Livery Companies which </w:t>
      </w:r>
      <w:r w:rsidR="00EB365F" w:rsidRPr="009B322A">
        <w:rPr>
          <w:rFonts w:ascii="Palatino Linotype" w:hAnsi="Palatino Linotype"/>
        </w:rPr>
        <w:t>were originally trade guilds to regulate the crafts and professions within the square mile of the City of London. Some livery companies have been active since 1155 but farmers were not represented until after the second world war. Although Agriculture is one of the oldest and most important industries it was not represented until much later because it operated outside the limits of the city walls</w:t>
      </w:r>
      <w:r w:rsidRPr="009B322A">
        <w:rPr>
          <w:rFonts w:ascii="Palatino Linotype" w:hAnsi="Palatino Linotype"/>
        </w:rPr>
        <w:t xml:space="preserve"> unlike its relat</w:t>
      </w:r>
      <w:r w:rsidR="009B322A">
        <w:rPr>
          <w:rFonts w:ascii="Palatino Linotype" w:hAnsi="Palatino Linotype"/>
        </w:rPr>
        <w:t xml:space="preserve">ed trades of butchers, Bakers, </w:t>
      </w:r>
      <w:proofErr w:type="spellStart"/>
      <w:r w:rsidR="009B322A">
        <w:rPr>
          <w:rFonts w:ascii="Palatino Linotype" w:hAnsi="Palatino Linotype"/>
        </w:rPr>
        <w:t>P</w:t>
      </w:r>
      <w:r w:rsidRPr="009B322A">
        <w:rPr>
          <w:rFonts w:ascii="Palatino Linotype" w:hAnsi="Palatino Linotype"/>
        </w:rPr>
        <w:t>oulters</w:t>
      </w:r>
      <w:proofErr w:type="spellEnd"/>
      <w:r w:rsidRPr="009B322A">
        <w:rPr>
          <w:rFonts w:ascii="Palatino Linotype" w:hAnsi="Palatino Linotype"/>
        </w:rPr>
        <w:t xml:space="preserve">, Fruiterers and </w:t>
      </w:r>
      <w:proofErr w:type="spellStart"/>
      <w:r w:rsidRPr="009B322A">
        <w:rPr>
          <w:rFonts w:ascii="Palatino Linotype" w:hAnsi="Palatino Linotype"/>
        </w:rPr>
        <w:t>Woolmen</w:t>
      </w:r>
      <w:proofErr w:type="spellEnd"/>
      <w:r w:rsidRPr="009B322A">
        <w:rPr>
          <w:rFonts w:ascii="Palatino Linotype" w:hAnsi="Palatino Linotype"/>
        </w:rPr>
        <w:t>.</w:t>
      </w:r>
    </w:p>
    <w:p w:rsidR="00DB1C61" w:rsidRPr="009B322A" w:rsidRDefault="00E46DA7">
      <w:pPr>
        <w:rPr>
          <w:rFonts w:ascii="Palatino Linotype" w:hAnsi="Palatino Linotype"/>
        </w:rPr>
      </w:pPr>
      <w:r w:rsidRPr="009B322A">
        <w:rPr>
          <w:rFonts w:ascii="Palatino Linotype" w:hAnsi="Palatino Linotype"/>
        </w:rPr>
        <w:t>There were 22 delegates on the course inc</w:t>
      </w:r>
      <w:r w:rsidR="009B322A">
        <w:rPr>
          <w:rFonts w:ascii="Palatino Linotype" w:hAnsi="Palatino Linotype"/>
        </w:rPr>
        <w:t>luding farmers, farm managers, two</w:t>
      </w:r>
      <w:r w:rsidRPr="009B322A">
        <w:rPr>
          <w:rFonts w:ascii="Palatino Linotype" w:hAnsi="Palatino Linotype"/>
        </w:rPr>
        <w:t xml:space="preserve"> co</w:t>
      </w:r>
      <w:r w:rsidR="009B322A">
        <w:rPr>
          <w:rFonts w:ascii="Palatino Linotype" w:hAnsi="Palatino Linotype"/>
        </w:rPr>
        <w:t>nsultants, a banker and</w:t>
      </w:r>
      <w:r w:rsidRPr="009B322A">
        <w:rPr>
          <w:rFonts w:ascii="Palatino Linotype" w:hAnsi="Palatino Linotype"/>
        </w:rPr>
        <w:t xml:space="preserve"> delegates from Au</w:t>
      </w:r>
      <w:r w:rsidR="007F2DF1">
        <w:rPr>
          <w:rFonts w:ascii="Palatino Linotype" w:hAnsi="Palatino Linotype"/>
        </w:rPr>
        <w:t>s</w:t>
      </w:r>
      <w:r w:rsidRPr="009B322A">
        <w:rPr>
          <w:rFonts w:ascii="Palatino Linotype" w:hAnsi="Palatino Linotype"/>
        </w:rPr>
        <w:t>tralia, New Zealand, Germany and Portugal.</w:t>
      </w:r>
      <w:r w:rsidR="00DB1C61" w:rsidRPr="009B322A">
        <w:rPr>
          <w:rFonts w:ascii="Palatino Linotype" w:hAnsi="Palatino Linotype"/>
        </w:rPr>
        <w:t xml:space="preserve"> The calibre of the delegates </w:t>
      </w:r>
      <w:r w:rsidR="00341AB9" w:rsidRPr="009B322A">
        <w:rPr>
          <w:rFonts w:ascii="Palatino Linotype" w:hAnsi="Palatino Linotype"/>
        </w:rPr>
        <w:t>was reinforced</w:t>
      </w:r>
      <w:r w:rsidR="00DB1C61" w:rsidRPr="009B322A">
        <w:rPr>
          <w:rFonts w:ascii="Palatino Linotype" w:hAnsi="Palatino Linotype"/>
        </w:rPr>
        <w:t xml:space="preserve"> by the presence of four Nuffield scholars.</w:t>
      </w:r>
    </w:p>
    <w:p w:rsidR="00DB1C61" w:rsidRPr="009B322A" w:rsidRDefault="00341AB9">
      <w:pPr>
        <w:rPr>
          <w:rFonts w:ascii="Palatino Linotype" w:hAnsi="Palatino Linotype"/>
        </w:rPr>
      </w:pPr>
      <w:r w:rsidRPr="009B322A">
        <w:rPr>
          <w:rFonts w:ascii="Palatino Linotype" w:hAnsi="Palatino Linotype"/>
        </w:rPr>
        <w:t>The tone was set on the</w:t>
      </w:r>
      <w:r w:rsidR="00DB1C61" w:rsidRPr="009B322A">
        <w:rPr>
          <w:rFonts w:ascii="Palatino Linotype" w:hAnsi="Palatino Linotype"/>
        </w:rPr>
        <w:t xml:space="preserve"> first evening when our first task was to draw our lives including Family, Pets, Cars, Music, Hobbies, Holidays on a whiteboard before descri</w:t>
      </w:r>
      <w:r w:rsidR="00426B7B" w:rsidRPr="009B322A">
        <w:rPr>
          <w:rFonts w:ascii="Palatino Linotype" w:hAnsi="Palatino Linotype"/>
        </w:rPr>
        <w:t>bing them to the whole group</w:t>
      </w:r>
      <w:r w:rsidR="00DB1C61" w:rsidRPr="009B322A">
        <w:rPr>
          <w:rFonts w:ascii="Palatino Linotype" w:hAnsi="Palatino Linotype"/>
        </w:rPr>
        <w:t>. The next session was psychometric testing from which we learnt amongst other things our management style and compatib</w:t>
      </w:r>
      <w:r w:rsidRPr="009B322A">
        <w:rPr>
          <w:rFonts w:ascii="Palatino Linotype" w:hAnsi="Palatino Linotype"/>
        </w:rPr>
        <w:t>ility with other others</w:t>
      </w:r>
      <w:r w:rsidR="00DB1C61" w:rsidRPr="009B322A">
        <w:rPr>
          <w:rFonts w:ascii="Palatino Linotype" w:hAnsi="Palatino Linotype"/>
        </w:rPr>
        <w:t>.</w:t>
      </w:r>
    </w:p>
    <w:p w:rsidR="00426B7B" w:rsidRPr="009B322A" w:rsidRDefault="00DB1C61">
      <w:pPr>
        <w:rPr>
          <w:rFonts w:ascii="Palatino Linotype" w:hAnsi="Palatino Linotype"/>
        </w:rPr>
      </w:pPr>
      <w:r w:rsidRPr="009B322A">
        <w:rPr>
          <w:rFonts w:ascii="Palatino Linotype" w:hAnsi="Palatino Linotype"/>
        </w:rPr>
        <w:t>Throughout the first two weeks we pr</w:t>
      </w:r>
      <w:r w:rsidR="00341AB9" w:rsidRPr="009B322A">
        <w:rPr>
          <w:rFonts w:ascii="Palatino Linotype" w:hAnsi="Palatino Linotype"/>
        </w:rPr>
        <w:t>esented our own businesses in</w:t>
      </w:r>
      <w:r w:rsidRPr="009B322A">
        <w:rPr>
          <w:rFonts w:ascii="Palatino Linotype" w:hAnsi="Palatino Linotype"/>
        </w:rPr>
        <w:t xml:space="preserve"> a 5 minute overview and then a 20 minute presentation before select</w:t>
      </w:r>
      <w:r w:rsidR="00372D78" w:rsidRPr="009B322A">
        <w:rPr>
          <w:rFonts w:ascii="Palatino Linotype" w:hAnsi="Palatino Linotype"/>
        </w:rPr>
        <w:t xml:space="preserve">ing 4 businesses </w:t>
      </w:r>
      <w:r w:rsidR="00341AB9" w:rsidRPr="009B322A">
        <w:rPr>
          <w:rFonts w:ascii="Palatino Linotype" w:hAnsi="Palatino Linotype"/>
        </w:rPr>
        <w:t>for in depth case studies</w:t>
      </w:r>
      <w:r w:rsidRPr="009B322A">
        <w:rPr>
          <w:rFonts w:ascii="Palatino Linotype" w:hAnsi="Palatino Linotype"/>
        </w:rPr>
        <w:t>.</w:t>
      </w:r>
      <w:r w:rsidR="00426B7B" w:rsidRPr="009B322A">
        <w:rPr>
          <w:rFonts w:ascii="Palatino Linotype" w:hAnsi="Palatino Linotype"/>
        </w:rPr>
        <w:t xml:space="preserve"> All of this</w:t>
      </w:r>
      <w:r w:rsidRPr="009B322A">
        <w:rPr>
          <w:rFonts w:ascii="Palatino Linotype" w:hAnsi="Palatino Linotype"/>
        </w:rPr>
        <w:t xml:space="preserve"> took place under ‘Chatham house rules’ and the level of trust and friendship grew quickly with people talki</w:t>
      </w:r>
      <w:r w:rsidR="00426B7B" w:rsidRPr="009B322A">
        <w:rPr>
          <w:rFonts w:ascii="Palatino Linotype" w:hAnsi="Palatino Linotype"/>
        </w:rPr>
        <w:t>ng openly about their business and family challenges.</w:t>
      </w:r>
    </w:p>
    <w:p w:rsidR="00426B7B" w:rsidRPr="009B322A" w:rsidRDefault="006E5C2E">
      <w:pPr>
        <w:rPr>
          <w:rFonts w:ascii="Palatino Linotype" w:hAnsi="Palatino Linotype"/>
        </w:rPr>
      </w:pPr>
      <w:r w:rsidRPr="009B322A">
        <w:rPr>
          <w:rFonts w:ascii="Palatino Linotype" w:hAnsi="Palatino Linotype"/>
        </w:rPr>
        <w:t>B</w:t>
      </w:r>
      <w:r w:rsidR="00426B7B" w:rsidRPr="009B322A">
        <w:rPr>
          <w:rFonts w:ascii="Palatino Linotype" w:hAnsi="Palatino Linotype"/>
        </w:rPr>
        <w:t xml:space="preserve">etween </w:t>
      </w:r>
      <w:r w:rsidRPr="009B322A">
        <w:rPr>
          <w:rFonts w:ascii="Palatino Linotype" w:hAnsi="Palatino Linotype"/>
        </w:rPr>
        <w:t xml:space="preserve">group work on </w:t>
      </w:r>
      <w:r w:rsidR="00426B7B" w:rsidRPr="009B322A">
        <w:rPr>
          <w:rFonts w:ascii="Palatino Linotype" w:hAnsi="Palatino Linotype"/>
        </w:rPr>
        <w:t xml:space="preserve">case studies there were industry speakers </w:t>
      </w:r>
      <w:r w:rsidRPr="009B322A">
        <w:rPr>
          <w:rFonts w:ascii="Palatino Linotype" w:hAnsi="Palatino Linotype"/>
        </w:rPr>
        <w:t xml:space="preserve">including farmers, scientists, marketing and renewables consultants, the </w:t>
      </w:r>
      <w:r w:rsidR="00426B7B" w:rsidRPr="009B322A">
        <w:rPr>
          <w:rFonts w:ascii="Palatino Linotype" w:hAnsi="Palatino Linotype"/>
        </w:rPr>
        <w:t>Tesco</w:t>
      </w:r>
      <w:r w:rsidRPr="009B322A">
        <w:rPr>
          <w:rFonts w:ascii="Palatino Linotype" w:hAnsi="Palatino Linotype"/>
        </w:rPr>
        <w:t xml:space="preserve"> agriculture director</w:t>
      </w:r>
      <w:r w:rsidR="00426B7B" w:rsidRPr="009B322A">
        <w:rPr>
          <w:rFonts w:ascii="Palatino Linotype" w:hAnsi="Palatino Linotype"/>
        </w:rPr>
        <w:t xml:space="preserve"> and the president of the NFU. All were passionate about their subjects and keen to take questions and discussion. </w:t>
      </w:r>
    </w:p>
    <w:p w:rsidR="00372D78" w:rsidRPr="009B322A" w:rsidRDefault="0046565B">
      <w:pPr>
        <w:rPr>
          <w:rFonts w:ascii="Palatino Linotype" w:hAnsi="Palatino Linotype"/>
        </w:rPr>
      </w:pPr>
      <w:r w:rsidRPr="009B322A">
        <w:rPr>
          <w:rFonts w:ascii="Palatino Linotype" w:hAnsi="Palatino Linotype"/>
        </w:rPr>
        <w:t>Without exception the speakers were upbeat and positive about the outlook for agriculture in the next few yea</w:t>
      </w:r>
      <w:r w:rsidR="00372D78" w:rsidRPr="009B322A">
        <w:rPr>
          <w:rFonts w:ascii="Palatino Linotype" w:hAnsi="Palatino Linotype"/>
        </w:rPr>
        <w:t>rs. The predicted 9 billion world population would see demand for food rise. Volatility it was said would</w:t>
      </w:r>
      <w:r w:rsidRPr="009B322A">
        <w:rPr>
          <w:rFonts w:ascii="Palatino Linotype" w:hAnsi="Palatino Linotype"/>
        </w:rPr>
        <w:t xml:space="preserve"> prese</w:t>
      </w:r>
      <w:r w:rsidR="00372D78" w:rsidRPr="009B322A">
        <w:rPr>
          <w:rFonts w:ascii="Palatino Linotype" w:hAnsi="Palatino Linotype"/>
        </w:rPr>
        <w:t>nt opportunities</w:t>
      </w:r>
      <w:r w:rsidRPr="009B322A">
        <w:rPr>
          <w:rFonts w:ascii="Palatino Linotype" w:hAnsi="Palatino Linotype"/>
        </w:rPr>
        <w:t xml:space="preserve"> for those managers that learned to manage it effectively.</w:t>
      </w:r>
      <w:r w:rsidR="00372D78" w:rsidRPr="009B322A">
        <w:rPr>
          <w:rFonts w:ascii="Palatino Linotype" w:hAnsi="Palatino Linotype"/>
        </w:rPr>
        <w:t xml:space="preserve"> However we were told that the biggest variable in your business is YOU and there will be no golden age that changes the fortunes of all farmers. Success will only come to the best and most efficient producers and the gulf b</w:t>
      </w:r>
      <w:r w:rsidR="00341AB9" w:rsidRPr="009B322A">
        <w:rPr>
          <w:rFonts w:ascii="Palatino Linotype" w:hAnsi="Palatino Linotype"/>
        </w:rPr>
        <w:t xml:space="preserve">etween the top 25% </w:t>
      </w:r>
      <w:r w:rsidR="00372D78" w:rsidRPr="009B322A">
        <w:rPr>
          <w:rFonts w:ascii="Palatino Linotype" w:hAnsi="Palatino Linotype"/>
        </w:rPr>
        <w:t>and the rest is growing and h</w:t>
      </w:r>
      <w:r w:rsidR="006E5C2E" w:rsidRPr="009B322A">
        <w:rPr>
          <w:rFonts w:ascii="Palatino Linotype" w:hAnsi="Palatino Linotype"/>
        </w:rPr>
        <w:t>as probably never been wid</w:t>
      </w:r>
      <w:r w:rsidR="00372D78" w:rsidRPr="009B322A">
        <w:rPr>
          <w:rFonts w:ascii="Palatino Linotype" w:hAnsi="Palatino Linotype"/>
        </w:rPr>
        <w:t xml:space="preserve">er. This was demonstrated on off site visits to dairy farms where we learned that following a recent </w:t>
      </w:r>
      <w:r w:rsidR="006E5C2E" w:rsidRPr="009B322A">
        <w:rPr>
          <w:rFonts w:ascii="Palatino Linotype" w:hAnsi="Palatino Linotype"/>
        </w:rPr>
        <w:t>5p per litre milk price rise</w:t>
      </w:r>
      <w:r w:rsidR="00372D78" w:rsidRPr="009B322A">
        <w:rPr>
          <w:rFonts w:ascii="Palatino Linotype" w:hAnsi="Palatino Linotype"/>
        </w:rPr>
        <w:t xml:space="preserve"> the top </w:t>
      </w:r>
      <w:r w:rsidR="00372D78" w:rsidRPr="009B322A">
        <w:rPr>
          <w:rFonts w:ascii="Palatino Linotype" w:hAnsi="Palatino Linotype"/>
        </w:rPr>
        <w:lastRenderedPageBreak/>
        <w:t>producers are making up</w:t>
      </w:r>
      <w:r w:rsidR="006E5C2E" w:rsidRPr="009B322A">
        <w:rPr>
          <w:rFonts w:ascii="Palatino Linotype" w:hAnsi="Palatino Linotype"/>
        </w:rPr>
        <w:t xml:space="preserve"> to 12</w:t>
      </w:r>
      <w:r w:rsidR="00372D78" w:rsidRPr="009B322A">
        <w:rPr>
          <w:rFonts w:ascii="Palatino Linotype" w:hAnsi="Palatino Linotype"/>
        </w:rPr>
        <w:t xml:space="preserve">p profit while the average producer is making a fraction of that and struggling to re-invest. </w:t>
      </w:r>
    </w:p>
    <w:p w:rsidR="006E5C2E" w:rsidRPr="009B322A" w:rsidRDefault="006E5C2E">
      <w:pPr>
        <w:rPr>
          <w:rFonts w:ascii="Palatino Linotype" w:hAnsi="Palatino Linotype"/>
        </w:rPr>
      </w:pPr>
      <w:r w:rsidRPr="009B322A">
        <w:rPr>
          <w:rFonts w:ascii="Palatino Linotype" w:hAnsi="Palatino Linotype"/>
        </w:rPr>
        <w:t xml:space="preserve">Everyone took something different away but I found myself scribbling notes such as </w:t>
      </w:r>
      <w:r w:rsidR="00341AB9" w:rsidRPr="009B322A">
        <w:rPr>
          <w:rFonts w:ascii="Palatino Linotype" w:hAnsi="Palatino Linotype"/>
        </w:rPr>
        <w:t>‘</w:t>
      </w:r>
      <w:r w:rsidRPr="009B322A">
        <w:rPr>
          <w:rFonts w:ascii="Palatino Linotype" w:hAnsi="Palatino Linotype"/>
        </w:rPr>
        <w:t>set the bar high</w:t>
      </w:r>
      <w:r w:rsidR="00341AB9" w:rsidRPr="009B322A">
        <w:rPr>
          <w:rFonts w:ascii="Palatino Linotype" w:hAnsi="Palatino Linotype"/>
        </w:rPr>
        <w:t>’</w:t>
      </w:r>
      <w:r w:rsidRPr="009B322A">
        <w:rPr>
          <w:rFonts w:ascii="Palatino Linotype" w:hAnsi="Palatino Linotype"/>
        </w:rPr>
        <w:t xml:space="preserve">, </w:t>
      </w:r>
      <w:r w:rsidR="00341AB9" w:rsidRPr="009B322A">
        <w:rPr>
          <w:rFonts w:ascii="Palatino Linotype" w:hAnsi="Palatino Linotype"/>
        </w:rPr>
        <w:t>‘</w:t>
      </w:r>
      <w:r w:rsidRPr="009B322A">
        <w:rPr>
          <w:rFonts w:ascii="Palatino Linotype" w:hAnsi="Palatino Linotype"/>
        </w:rPr>
        <w:t>be the least cost producer</w:t>
      </w:r>
      <w:r w:rsidR="00341AB9" w:rsidRPr="009B322A">
        <w:rPr>
          <w:rFonts w:ascii="Palatino Linotype" w:hAnsi="Palatino Linotype"/>
        </w:rPr>
        <w:t>’</w:t>
      </w:r>
      <w:r w:rsidRPr="009B322A">
        <w:rPr>
          <w:rFonts w:ascii="Palatino Linotype" w:hAnsi="Palatino Linotype"/>
        </w:rPr>
        <w:t xml:space="preserve"> and </w:t>
      </w:r>
      <w:r w:rsidR="00341AB9" w:rsidRPr="009B322A">
        <w:rPr>
          <w:rFonts w:ascii="Palatino Linotype" w:hAnsi="Palatino Linotype"/>
        </w:rPr>
        <w:t>‘</w:t>
      </w:r>
      <w:r w:rsidRPr="009B322A">
        <w:rPr>
          <w:rFonts w:ascii="Palatino Linotype" w:hAnsi="Palatino Linotype"/>
        </w:rPr>
        <w:t>start with the end in mind</w:t>
      </w:r>
      <w:r w:rsidR="00341AB9" w:rsidRPr="009B322A">
        <w:rPr>
          <w:rFonts w:ascii="Palatino Linotype" w:hAnsi="Palatino Linotype"/>
        </w:rPr>
        <w:t>’</w:t>
      </w:r>
      <w:r w:rsidRPr="009B322A">
        <w:rPr>
          <w:rFonts w:ascii="Palatino Linotype" w:hAnsi="Palatino Linotype"/>
        </w:rPr>
        <w:t xml:space="preserve">. I </w:t>
      </w:r>
      <w:r w:rsidR="00341AB9" w:rsidRPr="009B322A">
        <w:rPr>
          <w:rFonts w:ascii="Palatino Linotype" w:hAnsi="Palatino Linotype"/>
        </w:rPr>
        <w:t>would recommend the experience to anyone who is offered the opportunity.</w:t>
      </w:r>
    </w:p>
    <w:p w:rsidR="00E46DA7" w:rsidRDefault="00426B7B">
      <w:pPr>
        <w:rPr>
          <w:rFonts w:ascii="Palatino Linotype" w:hAnsi="Palatino Linotype"/>
        </w:rPr>
      </w:pPr>
      <w:r w:rsidRPr="009B322A">
        <w:rPr>
          <w:rFonts w:ascii="Palatino Linotype" w:hAnsi="Palatino Linotype"/>
        </w:rPr>
        <w:t>Throughout the course the food was plentiful. Three weeks of fried breakfasts,</w:t>
      </w:r>
      <w:r w:rsidR="0046565B" w:rsidRPr="009B322A">
        <w:rPr>
          <w:rFonts w:ascii="Palatino Linotype" w:hAnsi="Palatino Linotype"/>
        </w:rPr>
        <w:t xml:space="preserve"> cooked lunches with pudding and custard and the three course evening meals </w:t>
      </w:r>
      <w:r w:rsidRPr="009B322A">
        <w:rPr>
          <w:rFonts w:ascii="Palatino Linotype" w:hAnsi="Palatino Linotype"/>
        </w:rPr>
        <w:t>with wine took their toll and conversation</w:t>
      </w:r>
      <w:r w:rsidR="00341AB9" w:rsidRPr="009B322A">
        <w:rPr>
          <w:rFonts w:ascii="Palatino Linotype" w:hAnsi="Palatino Linotype"/>
        </w:rPr>
        <w:t xml:space="preserve"> turned</w:t>
      </w:r>
      <w:r w:rsidR="0046565B" w:rsidRPr="009B322A">
        <w:rPr>
          <w:rFonts w:ascii="Palatino Linotype" w:hAnsi="Palatino Linotype"/>
        </w:rPr>
        <w:t xml:space="preserve"> to our daily live weight gains and feed conversion ratios. Attendance in the student bar each evening was impressive for a group of 35-45 year olds who soon began to readjust to student life. Fortunately the incessant rain prevented progress on the farms back home and reduced the guilt of being away from our businesses.</w:t>
      </w:r>
      <w:r w:rsidR="006E5C2E" w:rsidRPr="009B322A">
        <w:rPr>
          <w:rFonts w:ascii="Palatino Linotype" w:hAnsi="Palatino Linotype"/>
        </w:rPr>
        <w:t xml:space="preserve"> Close ties were formed within the group and a reunion is already booked for a weekend in June.</w:t>
      </w:r>
    </w:p>
    <w:p w:rsidR="009B322A" w:rsidRPr="009B322A" w:rsidRDefault="009B322A">
      <w:pPr>
        <w:rPr>
          <w:rFonts w:ascii="Palatino Linotype" w:hAnsi="Palatino Linotype"/>
        </w:rPr>
      </w:pPr>
      <w:r>
        <w:rPr>
          <w:rFonts w:ascii="Palatino Linotype" w:hAnsi="Palatino Linotype"/>
        </w:rPr>
        <w:t>John Hall</w:t>
      </w:r>
    </w:p>
    <w:sectPr w:rsidR="009B322A" w:rsidRPr="009B322A" w:rsidSect="00325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5F"/>
    <w:rsid w:val="001138FF"/>
    <w:rsid w:val="00132BBC"/>
    <w:rsid w:val="00167400"/>
    <w:rsid w:val="00325FAA"/>
    <w:rsid w:val="00341AB9"/>
    <w:rsid w:val="00372D78"/>
    <w:rsid w:val="00426B7B"/>
    <w:rsid w:val="0046565B"/>
    <w:rsid w:val="006E5C2E"/>
    <w:rsid w:val="007F2DF1"/>
    <w:rsid w:val="009B322A"/>
    <w:rsid w:val="00BF28A0"/>
    <w:rsid w:val="00D9149B"/>
    <w:rsid w:val="00DB1C61"/>
    <w:rsid w:val="00E46DA7"/>
    <w:rsid w:val="00EB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D6FF6-8FF0-46C2-8F64-D53526B3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Evans</cp:lastModifiedBy>
  <cp:revision>3</cp:revision>
  <dcterms:created xsi:type="dcterms:W3CDTF">2014-04-16T08:12:00Z</dcterms:created>
  <dcterms:modified xsi:type="dcterms:W3CDTF">2014-04-16T08:12:00Z</dcterms:modified>
</cp:coreProperties>
</file>